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668" w:rsidRDefault="009D3668" w:rsidP="009D3668">
      <w:pPr>
        <w:rPr>
          <w:b/>
          <w:bCs/>
          <w:highlight w:val="yellow"/>
          <w:lang w:val="en-US"/>
        </w:rPr>
      </w:pPr>
      <w:bookmarkStart w:id="0" w:name="_GoBack"/>
      <w:bookmarkEnd w:id="0"/>
      <w:r w:rsidRPr="009D3668">
        <w:rPr>
          <w:b/>
          <w:bCs/>
          <w:highlight w:val="yellow"/>
          <w:lang w:val="en-US"/>
        </w:rPr>
        <w:t xml:space="preserve">EU Projects 1994 – 2013 Senior Students KFU </w:t>
      </w:r>
      <w:proofErr w:type="gramStart"/>
      <w:r w:rsidRPr="009D3668">
        <w:rPr>
          <w:b/>
          <w:bCs/>
          <w:highlight w:val="yellow"/>
          <w:lang w:val="en-US"/>
        </w:rPr>
        <w:t>Graz ,</w:t>
      </w:r>
      <w:proofErr w:type="gramEnd"/>
      <w:r w:rsidRPr="009D3668">
        <w:rPr>
          <w:b/>
          <w:bCs/>
          <w:highlight w:val="yellow"/>
          <w:lang w:val="en-US"/>
        </w:rPr>
        <w:t xml:space="preserve"> Taking</w:t>
      </w:r>
      <w:r>
        <w:rPr>
          <w:b/>
          <w:bCs/>
          <w:highlight w:val="yellow"/>
          <w:lang w:val="en-US"/>
        </w:rPr>
        <w:t xml:space="preserve"> part or being partner / expert</w:t>
      </w:r>
    </w:p>
    <w:p w:rsidR="009D3668" w:rsidRPr="00B932E5" w:rsidRDefault="00B932E5" w:rsidP="009D3668">
      <w:pPr>
        <w:rPr>
          <w:b/>
          <w:bCs/>
          <w:sz w:val="28"/>
          <w:szCs w:val="28"/>
          <w:lang w:val="en-US"/>
        </w:rPr>
      </w:pPr>
      <w:r w:rsidRPr="00B932E5">
        <w:rPr>
          <w:b/>
          <w:bCs/>
          <w:sz w:val="28"/>
          <w:szCs w:val="28"/>
          <w:lang w:val="en-US"/>
        </w:rPr>
        <w:t>Mag. Dr. Rosemarie Kurz and older Students of the University Graz were working together and were</w:t>
      </w:r>
      <w:r w:rsidR="009D3668" w:rsidRPr="00B932E5">
        <w:rPr>
          <w:b/>
          <w:bCs/>
          <w:sz w:val="28"/>
          <w:szCs w:val="28"/>
          <w:lang w:val="en-US"/>
        </w:rPr>
        <w:t xml:space="preserve"> taking responsibility for </w:t>
      </w:r>
      <w:r w:rsidRPr="00B932E5">
        <w:rPr>
          <w:b/>
          <w:bCs/>
          <w:sz w:val="28"/>
          <w:szCs w:val="28"/>
          <w:lang w:val="en-US"/>
        </w:rPr>
        <w:t xml:space="preserve">the impact and results of these 21 projects most of them funded by the EU Commission </w:t>
      </w:r>
    </w:p>
    <w:p w:rsidR="00935B7F" w:rsidRDefault="00935B7F" w:rsidP="00516CC9">
      <w:pPr>
        <w:pStyle w:val="Odsekzoznamu"/>
        <w:numPr>
          <w:ilvl w:val="0"/>
          <w:numId w:val="3"/>
        </w:numPr>
        <w:rPr>
          <w:lang w:val="en-US"/>
        </w:rPr>
      </w:pPr>
      <w:r w:rsidRPr="00A04976">
        <w:rPr>
          <w:b/>
          <w:lang w:val="en-US"/>
        </w:rPr>
        <w:t xml:space="preserve">2011 – 2013 </w:t>
      </w:r>
      <w:r w:rsidRPr="00935B7F">
        <w:rPr>
          <w:b/>
          <w:lang w:val="en-US"/>
        </w:rPr>
        <w:t xml:space="preserve">SENIORS in the KNOWLEDGE SOCIETY </w:t>
      </w:r>
      <w:hyperlink r:id="rId6" w:history="1">
        <w:r w:rsidRPr="00935B7F">
          <w:rPr>
            <w:rStyle w:val="Hypertextovprepojenie"/>
            <w:lang w:val="en-US"/>
          </w:rPr>
          <w:t>http://generationen-en.oehunigraz.at/eu-projects/seniors-in-knowledge-society/</w:t>
        </w:r>
      </w:hyperlink>
      <w:r w:rsidRPr="00935B7F">
        <w:rPr>
          <w:lang w:val="en-US"/>
        </w:rPr>
        <w:t xml:space="preserve"> ; </w:t>
      </w:r>
      <w:hyperlink r:id="rId7" w:history="1">
        <w:r w:rsidRPr="00935B7F">
          <w:rPr>
            <w:rStyle w:val="Hypertextovprepojenie"/>
            <w:lang w:val="en-US"/>
          </w:rPr>
          <w:t>http://generationen-en.oehunigraz.at/transnational-projects/</w:t>
        </w:r>
      </w:hyperlink>
      <w:r w:rsidRPr="00935B7F">
        <w:rPr>
          <w:lang w:val="en-US"/>
        </w:rPr>
        <w:t xml:space="preserve"> </w:t>
      </w:r>
    </w:p>
    <w:p w:rsidR="00A04976" w:rsidRPr="00935B7F" w:rsidRDefault="00A04976" w:rsidP="00A04976">
      <w:pPr>
        <w:pStyle w:val="Odsekzoznamu"/>
        <w:rPr>
          <w:lang w:val="en-US"/>
        </w:rPr>
      </w:pPr>
    </w:p>
    <w:p w:rsidR="00A04976" w:rsidRDefault="00935B7F" w:rsidP="00516CC9">
      <w:pPr>
        <w:pStyle w:val="Odsekzoznamu"/>
        <w:numPr>
          <w:ilvl w:val="0"/>
          <w:numId w:val="3"/>
        </w:numPr>
        <w:rPr>
          <w:lang w:val="en-US"/>
        </w:rPr>
      </w:pPr>
      <w:r w:rsidRPr="00A04976">
        <w:rPr>
          <w:b/>
          <w:lang w:val="en-US"/>
        </w:rPr>
        <w:t>2011 – 2013</w:t>
      </w:r>
      <w:r w:rsidR="00A04976" w:rsidRPr="00A04976">
        <w:rPr>
          <w:b/>
          <w:lang w:val="en-US"/>
        </w:rPr>
        <w:t xml:space="preserve"> </w:t>
      </w:r>
      <w:r w:rsidRPr="00A04976">
        <w:rPr>
          <w:b/>
          <w:lang w:val="en-US"/>
        </w:rPr>
        <w:t xml:space="preserve">Volunteers in Action in U3A </w:t>
      </w:r>
      <w:hyperlink r:id="rId8" w:history="1">
        <w:r w:rsidRPr="00A04976">
          <w:rPr>
            <w:rStyle w:val="Hypertextovprepojenie"/>
            <w:lang w:val="en-US"/>
          </w:rPr>
          <w:t>http://generationen-en.oehunigraz.at/eu-projects/volunteers-in-action/</w:t>
        </w:r>
      </w:hyperlink>
      <w:r w:rsidRPr="00A04976">
        <w:rPr>
          <w:lang w:val="en-US"/>
        </w:rPr>
        <w:t xml:space="preserve"> </w:t>
      </w:r>
    </w:p>
    <w:p w:rsidR="00A04976" w:rsidRPr="00A04976" w:rsidRDefault="00A04976" w:rsidP="00A04976">
      <w:pPr>
        <w:pStyle w:val="Odsekzoznamu"/>
        <w:rPr>
          <w:b/>
          <w:bCs/>
          <w:lang w:val="en-US"/>
        </w:rPr>
      </w:pPr>
    </w:p>
    <w:p w:rsidR="00E22E69" w:rsidRPr="00516CC9" w:rsidRDefault="00A04976" w:rsidP="00516CC9">
      <w:pPr>
        <w:pStyle w:val="Odsekzoznamu"/>
        <w:numPr>
          <w:ilvl w:val="0"/>
          <w:numId w:val="3"/>
        </w:numPr>
        <w:rPr>
          <w:b/>
          <w:bCs/>
          <w:lang w:val="en-US"/>
        </w:rPr>
      </w:pPr>
      <w:r w:rsidRPr="00516CC9">
        <w:rPr>
          <w:b/>
          <w:bCs/>
          <w:lang w:val="en-US"/>
        </w:rPr>
        <w:t>2009 KEMP – „Keep employment by developing e-skills</w:t>
      </w:r>
      <w:proofErr w:type="gramStart"/>
      <w:r w:rsidRPr="00516CC9">
        <w:rPr>
          <w:b/>
          <w:bCs/>
          <w:lang w:val="en-US"/>
        </w:rPr>
        <w:t xml:space="preserve">“ </w:t>
      </w:r>
      <w:proofErr w:type="gramEnd"/>
      <w:hyperlink r:id="rId9" w:history="1">
        <w:r w:rsidRPr="00516CC9">
          <w:rPr>
            <w:rStyle w:val="Hypertextovprepojenie"/>
            <w:b/>
            <w:bCs/>
            <w:lang w:val="en-US"/>
          </w:rPr>
          <w:t>http://www.enter-network.eu/fileadmin/ENTER_UP/Project_Summary_KEMP.pdf</w:t>
        </w:r>
      </w:hyperlink>
      <w:r w:rsidRPr="00516CC9">
        <w:rPr>
          <w:b/>
          <w:bCs/>
          <w:lang w:val="en-US"/>
        </w:rPr>
        <w:t xml:space="preserve"> ; </w:t>
      </w:r>
      <w:hyperlink r:id="rId10" w:tgtFrame="_blank" w:history="1">
        <w:r w:rsidRPr="00516CC9">
          <w:rPr>
            <w:rStyle w:val="Hypertextovprepojenie"/>
            <w:lang w:val="en-US"/>
          </w:rPr>
          <w:t>http://www2.spi.pt/kemp/</w:t>
        </w:r>
      </w:hyperlink>
      <w:r w:rsidRPr="00516CC9">
        <w:rPr>
          <w:lang w:val="en-US"/>
        </w:rPr>
        <w:t xml:space="preserve"> This project is aimed at active senior citizens who want to develop their e-skills regarding ICT and Internet usage, both in their work and personal life. </w:t>
      </w:r>
    </w:p>
    <w:p w:rsidR="00516CC9" w:rsidRPr="00516CC9" w:rsidRDefault="00516CC9" w:rsidP="00516CC9">
      <w:pPr>
        <w:pStyle w:val="Odsekzoznamu"/>
        <w:rPr>
          <w:b/>
          <w:bCs/>
          <w:lang w:val="en-US"/>
        </w:rPr>
      </w:pPr>
    </w:p>
    <w:p w:rsidR="00E22E69" w:rsidRDefault="00E22E69" w:rsidP="00516CC9">
      <w:pPr>
        <w:pStyle w:val="Odsekzoznamu"/>
        <w:numPr>
          <w:ilvl w:val="0"/>
          <w:numId w:val="3"/>
        </w:numPr>
        <w:rPr>
          <w:lang w:val="en-US"/>
        </w:rPr>
      </w:pPr>
      <w:proofErr w:type="spellStart"/>
      <w:r w:rsidRPr="00E22E69">
        <w:rPr>
          <w:b/>
          <w:bCs/>
          <w:lang w:val="en-US"/>
        </w:rPr>
        <w:t>EuBiA</w:t>
      </w:r>
      <w:proofErr w:type="spellEnd"/>
      <w:r w:rsidRPr="00E22E69">
        <w:rPr>
          <w:b/>
          <w:bCs/>
          <w:lang w:val="en-US"/>
        </w:rPr>
        <w:t xml:space="preserve"> 2008 – 2010 </w:t>
      </w:r>
      <w:hyperlink r:id="rId11" w:history="1">
        <w:r w:rsidRPr="00E22E69">
          <w:rPr>
            <w:rStyle w:val="Hypertextovprepojenie"/>
            <w:b/>
            <w:bCs/>
            <w:lang w:val="en-US"/>
          </w:rPr>
          <w:t>http://www.bia-net.org/de/eubia.html</w:t>
        </w:r>
      </w:hyperlink>
      <w:r w:rsidRPr="00E22E69">
        <w:rPr>
          <w:b/>
          <w:bCs/>
          <w:lang w:val="en-US"/>
        </w:rPr>
        <w:t xml:space="preserve">  </w:t>
      </w:r>
      <w:r w:rsidRPr="00E22E69">
        <w:rPr>
          <w:lang w:val="en-US"/>
        </w:rPr>
        <w:t xml:space="preserve">The specific objectives of </w:t>
      </w:r>
      <w:proofErr w:type="spellStart"/>
      <w:r w:rsidRPr="00E22E69">
        <w:rPr>
          <w:lang w:val="en-US"/>
        </w:rPr>
        <w:t>EuBiA</w:t>
      </w:r>
      <w:proofErr w:type="spellEnd"/>
      <w:r w:rsidRPr="00E22E69">
        <w:rPr>
          <w:lang w:val="en-US"/>
        </w:rPr>
        <w:t xml:space="preserve"> respond to the educational challenge of an ageing population in Europe and will help to provide older adults with pathways to improving their knowledge and competences in the light of the fact that at least three age cohorts of older people can be identified.</w:t>
      </w:r>
    </w:p>
    <w:p w:rsidR="00516CC9" w:rsidRPr="00516CC9" w:rsidRDefault="00516CC9" w:rsidP="00516CC9">
      <w:pPr>
        <w:pStyle w:val="Odsekzoznamu"/>
        <w:rPr>
          <w:lang w:val="en-US"/>
        </w:rPr>
      </w:pPr>
    </w:p>
    <w:p w:rsidR="00E22E69" w:rsidRPr="00E22E69" w:rsidRDefault="009D3668" w:rsidP="00516CC9">
      <w:pPr>
        <w:pStyle w:val="Odsekzoznamu"/>
        <w:numPr>
          <w:ilvl w:val="0"/>
          <w:numId w:val="3"/>
        </w:numPr>
        <w:rPr>
          <w:lang w:val="en-US"/>
        </w:rPr>
      </w:pPr>
      <w:r w:rsidRPr="00E22E69">
        <w:rPr>
          <w:b/>
          <w:bCs/>
          <w:lang w:val="en-US"/>
        </w:rPr>
        <w:t xml:space="preserve">2008 – 2010: </w:t>
      </w:r>
      <w:proofErr w:type="spellStart"/>
      <w:r w:rsidRPr="00E22E69">
        <w:rPr>
          <w:b/>
          <w:bCs/>
          <w:lang w:val="en-US"/>
        </w:rPr>
        <w:t>Grundtvig</w:t>
      </w:r>
      <w:proofErr w:type="spellEnd"/>
      <w:r w:rsidRPr="00E22E69">
        <w:rPr>
          <w:b/>
          <w:bCs/>
          <w:lang w:val="en-US"/>
        </w:rPr>
        <w:t xml:space="preserve"> – LARA</w:t>
      </w:r>
      <w:r w:rsidRPr="00E22E69">
        <w:rPr>
          <w:lang w:val="en-US"/>
        </w:rPr>
        <w:t>, Learning a Response to Ageing: Developing a tested handbook for trainers</w:t>
      </w:r>
      <w:r w:rsidR="00E22E69" w:rsidRPr="00E22E69">
        <w:rPr>
          <w:lang w:val="en-US"/>
        </w:rPr>
        <w:t xml:space="preserve">  </w:t>
      </w:r>
      <w:hyperlink r:id="rId12" w:history="1">
        <w:r w:rsidR="00E22E69" w:rsidRPr="00E22E69">
          <w:rPr>
            <w:rStyle w:val="Hypertextovprepojenie"/>
            <w:lang w:val="en-US"/>
          </w:rPr>
          <w:t>http://www.bia-net.org/de/lara.html</w:t>
        </w:r>
      </w:hyperlink>
      <w:r w:rsidR="00E22E69" w:rsidRPr="00E22E69">
        <w:rPr>
          <w:lang w:val="en-US"/>
        </w:rPr>
        <w:t xml:space="preserve">  </w:t>
      </w:r>
    </w:p>
    <w:p w:rsidR="00A04976" w:rsidRPr="00A04976" w:rsidRDefault="00A04976" w:rsidP="00A04976">
      <w:pPr>
        <w:pStyle w:val="Odsekzoznamu"/>
        <w:rPr>
          <w:b/>
          <w:bCs/>
          <w:lang w:val="en-US"/>
        </w:rPr>
      </w:pPr>
    </w:p>
    <w:p w:rsidR="00A04976" w:rsidRDefault="00F8677D" w:rsidP="00516CC9">
      <w:pPr>
        <w:pStyle w:val="Odsekzoznamu"/>
        <w:numPr>
          <w:ilvl w:val="0"/>
          <w:numId w:val="3"/>
        </w:numPr>
        <w:rPr>
          <w:lang w:val="en-US"/>
        </w:rPr>
      </w:pPr>
      <w:r w:rsidRPr="00A04976">
        <w:rPr>
          <w:b/>
          <w:bCs/>
          <w:lang w:val="en-US"/>
        </w:rPr>
        <w:t xml:space="preserve">2008 – 2010: </w:t>
      </w:r>
      <w:proofErr w:type="spellStart"/>
      <w:r w:rsidRPr="00A04976">
        <w:rPr>
          <w:b/>
          <w:bCs/>
          <w:lang w:val="en-US"/>
        </w:rPr>
        <w:t>Grundtvig</w:t>
      </w:r>
      <w:proofErr w:type="spellEnd"/>
      <w:r w:rsidRPr="00A04976">
        <w:rPr>
          <w:b/>
          <w:bCs/>
          <w:lang w:val="en-US"/>
        </w:rPr>
        <w:t xml:space="preserve"> – </w:t>
      </w:r>
      <w:proofErr w:type="spellStart"/>
      <w:r w:rsidRPr="00A04976">
        <w:rPr>
          <w:b/>
          <w:bCs/>
          <w:lang w:val="en-US"/>
        </w:rPr>
        <w:t>EuBia</w:t>
      </w:r>
      <w:proofErr w:type="spellEnd"/>
      <w:r w:rsidRPr="00A04976">
        <w:rPr>
          <w:lang w:val="en-US"/>
        </w:rPr>
        <w:t xml:space="preserve">, EU Broadening people’s mind in ageing Experts exchange experiences and developed a „Guide” </w:t>
      </w:r>
      <w:hyperlink r:id="rId13" w:tgtFrame="_blank" w:history="1">
        <w:r w:rsidRPr="00A04976">
          <w:rPr>
            <w:rStyle w:val="Hypertextovprepojenie"/>
            <w:lang w:val="en-US"/>
          </w:rPr>
          <w:t>http://www.bia-net.org</w:t>
        </w:r>
      </w:hyperlink>
      <w:r w:rsidR="00A04976">
        <w:rPr>
          <w:lang w:val="en-US"/>
        </w:rPr>
        <w:t xml:space="preserve"> </w:t>
      </w:r>
    </w:p>
    <w:p w:rsidR="00A04976" w:rsidRPr="00A04976" w:rsidRDefault="00A04976" w:rsidP="00A04976">
      <w:pPr>
        <w:pStyle w:val="Odsekzoznamu"/>
        <w:rPr>
          <w:b/>
          <w:bCs/>
          <w:lang w:val="en-US"/>
        </w:rPr>
      </w:pPr>
    </w:p>
    <w:p w:rsidR="00F8677D" w:rsidRPr="00A04976" w:rsidRDefault="00F8677D" w:rsidP="00516CC9">
      <w:pPr>
        <w:pStyle w:val="Odsekzoznamu"/>
        <w:numPr>
          <w:ilvl w:val="0"/>
          <w:numId w:val="3"/>
        </w:numPr>
        <w:rPr>
          <w:lang w:val="en-US"/>
        </w:rPr>
      </w:pPr>
      <w:r w:rsidRPr="00A04976">
        <w:rPr>
          <w:b/>
          <w:bCs/>
          <w:lang w:val="en-US"/>
        </w:rPr>
        <w:t>2005 – 2007: Justice and Social Affairs – DAPHNE</w:t>
      </w:r>
      <w:r w:rsidRPr="00A04976">
        <w:rPr>
          <w:lang w:val="en-US"/>
        </w:rPr>
        <w:t xml:space="preserve"> – “Helpdesk for older women against everyday violence” The project aimed at a training for elderly women enabling them to cope with everyday violence within families and </w:t>
      </w:r>
      <w:r w:rsidR="00A04976" w:rsidRPr="00A04976">
        <w:rPr>
          <w:lang w:val="en-US"/>
        </w:rPr>
        <w:t>everyday</w:t>
      </w:r>
      <w:r w:rsidRPr="00A04976">
        <w:rPr>
          <w:lang w:val="en-US"/>
        </w:rPr>
        <w:t xml:space="preserve"> life</w:t>
      </w:r>
    </w:p>
    <w:p w:rsidR="00935B7F" w:rsidRPr="00935B7F" w:rsidRDefault="00935B7F" w:rsidP="00A04976">
      <w:pPr>
        <w:pStyle w:val="Odsekzoznamu"/>
        <w:rPr>
          <w:lang w:val="en-US"/>
        </w:rPr>
      </w:pPr>
    </w:p>
    <w:p w:rsidR="00A04976" w:rsidRDefault="009D3668" w:rsidP="00516CC9">
      <w:pPr>
        <w:pStyle w:val="Odsekzoznamu"/>
        <w:numPr>
          <w:ilvl w:val="0"/>
          <w:numId w:val="3"/>
        </w:numPr>
        <w:rPr>
          <w:lang w:val="en-US"/>
        </w:rPr>
      </w:pPr>
      <w:r w:rsidRPr="009D3668">
        <w:rPr>
          <w:b/>
          <w:bCs/>
          <w:lang w:val="en-US"/>
        </w:rPr>
        <w:t xml:space="preserve">2005 – 2007: </w:t>
      </w:r>
      <w:proofErr w:type="spellStart"/>
      <w:r w:rsidRPr="009D3668">
        <w:rPr>
          <w:b/>
          <w:bCs/>
          <w:lang w:val="en-US"/>
        </w:rPr>
        <w:t>MoLi</w:t>
      </w:r>
      <w:proofErr w:type="spellEnd"/>
      <w:r w:rsidRPr="009D3668">
        <w:rPr>
          <w:b/>
          <w:bCs/>
          <w:lang w:val="en-US"/>
        </w:rPr>
        <w:t xml:space="preserve"> – Mothers improve their Life Skills </w:t>
      </w:r>
      <w:r w:rsidRPr="009D3668">
        <w:rPr>
          <w:lang w:val="en-US"/>
        </w:rPr>
        <w:t xml:space="preserve">– http://www.moliweb.net/: </w:t>
      </w:r>
      <w:proofErr w:type="spellStart"/>
      <w:r w:rsidRPr="009D3668">
        <w:rPr>
          <w:lang w:val="en-US"/>
        </w:rPr>
        <w:t>MoLi</w:t>
      </w:r>
      <w:proofErr w:type="spellEnd"/>
      <w:r w:rsidRPr="009D3668">
        <w:rPr>
          <w:lang w:val="en-US"/>
        </w:rPr>
        <w:t xml:space="preserve"> is a European funded project within the program INTI – Integration of third country nationals</w:t>
      </w:r>
    </w:p>
    <w:p w:rsidR="00A04976" w:rsidRPr="00A04976" w:rsidRDefault="00A04976" w:rsidP="00A04976">
      <w:pPr>
        <w:pStyle w:val="Odsekzoznamu"/>
        <w:rPr>
          <w:b/>
          <w:bCs/>
          <w:lang w:val="en-US"/>
        </w:rPr>
      </w:pPr>
    </w:p>
    <w:p w:rsidR="00F8677D" w:rsidRPr="00E22E69" w:rsidRDefault="009D3668" w:rsidP="00516CC9">
      <w:pPr>
        <w:pStyle w:val="Odsekzoznamu"/>
        <w:numPr>
          <w:ilvl w:val="0"/>
          <w:numId w:val="3"/>
        </w:numPr>
        <w:rPr>
          <w:lang w:val="en-US"/>
        </w:rPr>
      </w:pPr>
      <w:r w:rsidRPr="00E22E69">
        <w:rPr>
          <w:b/>
          <w:bCs/>
          <w:lang w:val="en-US"/>
        </w:rPr>
        <w:t>2004 – 2006: SOKRATES / GRUNDTVIG 1  “LENA</w:t>
      </w:r>
      <w:r w:rsidRPr="00E22E69">
        <w:rPr>
          <w:lang w:val="en-US"/>
        </w:rPr>
        <w:t xml:space="preserve"> – Learning in Senior age” – Designing an Empowerment Curriculum concerning various topics (Ageing, Women, Health, eLearning) </w:t>
      </w:r>
      <w:r w:rsidR="00E22E69" w:rsidRPr="00E22E69">
        <w:rPr>
          <w:lang w:val="en-US"/>
        </w:rPr>
        <w:t xml:space="preserve"> </w:t>
      </w:r>
      <w:hyperlink r:id="rId14" w:history="1">
        <w:r w:rsidR="00E22E69" w:rsidRPr="00E22E69">
          <w:rPr>
            <w:rStyle w:val="Hypertextovprepojenie"/>
            <w:lang w:val="en-US"/>
          </w:rPr>
          <w:t>http://www.bia-net.org/de/lena.html</w:t>
        </w:r>
      </w:hyperlink>
      <w:r w:rsidR="00E22E69" w:rsidRPr="00E22E69">
        <w:rPr>
          <w:lang w:val="en-US"/>
        </w:rPr>
        <w:t xml:space="preserve">  </w:t>
      </w:r>
    </w:p>
    <w:p w:rsidR="00E22E69" w:rsidRPr="00E22E69" w:rsidRDefault="00E22E69" w:rsidP="00E22E69">
      <w:pPr>
        <w:pStyle w:val="Odsekzoznamu"/>
        <w:rPr>
          <w:lang w:val="en-US"/>
        </w:rPr>
      </w:pPr>
    </w:p>
    <w:p w:rsidR="00F8677D" w:rsidRDefault="00F8677D" w:rsidP="00516CC9">
      <w:pPr>
        <w:pStyle w:val="Odsekzoznamu"/>
        <w:numPr>
          <w:ilvl w:val="0"/>
          <w:numId w:val="3"/>
        </w:numPr>
        <w:rPr>
          <w:lang w:val="en-US"/>
        </w:rPr>
      </w:pPr>
      <w:r w:rsidRPr="00E22E69">
        <w:rPr>
          <w:b/>
          <w:bCs/>
          <w:lang w:val="en-US"/>
        </w:rPr>
        <w:t>2005:  „LIFELONG LEARNING FOR SENIOR CITIZENS“</w:t>
      </w:r>
      <w:r w:rsidRPr="00E22E69">
        <w:rPr>
          <w:lang w:val="en-US"/>
        </w:rPr>
        <w:t xml:space="preserve"> in cooperation with Socrates  Vienna GEFAS </w:t>
      </w:r>
      <w:proofErr w:type="spellStart"/>
      <w:r w:rsidRPr="00E22E69">
        <w:rPr>
          <w:lang w:val="en-US"/>
        </w:rPr>
        <w:t>organised</w:t>
      </w:r>
      <w:proofErr w:type="spellEnd"/>
      <w:r w:rsidRPr="00E22E69">
        <w:rPr>
          <w:lang w:val="en-US"/>
        </w:rPr>
        <w:t xml:space="preserve"> a </w:t>
      </w:r>
      <w:proofErr w:type="spellStart"/>
      <w:r w:rsidRPr="00E22E69">
        <w:rPr>
          <w:lang w:val="en-US"/>
        </w:rPr>
        <w:t>Grundtvig</w:t>
      </w:r>
      <w:proofErr w:type="spellEnd"/>
      <w:r w:rsidRPr="00E22E69">
        <w:rPr>
          <w:lang w:val="en-US"/>
        </w:rPr>
        <w:t xml:space="preserve"> 1 und 2 contact seminar concerning  „Lifelong Learning for Senior Citizens“ in Graz  2005</w:t>
      </w:r>
    </w:p>
    <w:p w:rsidR="00516CC9" w:rsidRPr="00516CC9" w:rsidRDefault="00516CC9" w:rsidP="00516CC9">
      <w:pPr>
        <w:pStyle w:val="Odsekzoznamu"/>
        <w:rPr>
          <w:lang w:val="en-US"/>
        </w:rPr>
      </w:pPr>
    </w:p>
    <w:p w:rsidR="009D3668" w:rsidRDefault="009D3668" w:rsidP="00516CC9">
      <w:pPr>
        <w:pStyle w:val="Odsekzoznamu"/>
        <w:numPr>
          <w:ilvl w:val="0"/>
          <w:numId w:val="3"/>
        </w:numPr>
        <w:rPr>
          <w:lang w:val="en-US"/>
        </w:rPr>
      </w:pPr>
      <w:r w:rsidRPr="009D3668">
        <w:rPr>
          <w:b/>
          <w:bCs/>
          <w:lang w:val="en-US"/>
        </w:rPr>
        <w:t>2004 – 2005: Justice and Social Affairs</w:t>
      </w:r>
      <w:r w:rsidRPr="009D3668">
        <w:rPr>
          <w:lang w:val="en-US"/>
        </w:rPr>
        <w:t xml:space="preserve">  – CZ </w:t>
      </w:r>
      <w:proofErr w:type="spellStart"/>
      <w:r w:rsidRPr="009D3668">
        <w:rPr>
          <w:lang w:val="en-US"/>
        </w:rPr>
        <w:t>Život</w:t>
      </w:r>
      <w:proofErr w:type="spellEnd"/>
      <w:r w:rsidRPr="009D3668">
        <w:rPr>
          <w:lang w:val="en-US"/>
        </w:rPr>
        <w:t xml:space="preserve"> 90 Jan </w:t>
      </w:r>
      <w:proofErr w:type="spellStart"/>
      <w:r w:rsidRPr="009D3668">
        <w:rPr>
          <w:lang w:val="en-US"/>
        </w:rPr>
        <w:t>Lorman</w:t>
      </w:r>
      <w:proofErr w:type="spellEnd"/>
      <w:r w:rsidRPr="009D3668">
        <w:rPr>
          <w:lang w:val="en-US"/>
        </w:rPr>
        <w:t xml:space="preserve"> – PHARE was evaluated by Dr. Kurz and dealt with the practical application of new communication technologies for older people.</w:t>
      </w:r>
    </w:p>
    <w:p w:rsidR="00516CC9" w:rsidRPr="00516CC9" w:rsidRDefault="00516CC9" w:rsidP="00516CC9">
      <w:pPr>
        <w:pStyle w:val="Odsekzoznamu"/>
        <w:rPr>
          <w:lang w:val="en-US"/>
        </w:rPr>
      </w:pPr>
    </w:p>
    <w:p w:rsidR="00E22E69" w:rsidRDefault="00F8677D" w:rsidP="00516CC9">
      <w:pPr>
        <w:pStyle w:val="Odsekzoznamu"/>
        <w:numPr>
          <w:ilvl w:val="0"/>
          <w:numId w:val="3"/>
        </w:numPr>
        <w:rPr>
          <w:lang w:val="en-US"/>
        </w:rPr>
      </w:pPr>
      <w:r w:rsidRPr="00F8677D">
        <w:rPr>
          <w:b/>
          <w:bCs/>
          <w:lang w:val="en-US"/>
        </w:rPr>
        <w:lastRenderedPageBreak/>
        <w:t>2004 – 2005: Justice and Social Affairs – ABAD</w:t>
      </w:r>
      <w:r w:rsidRPr="00F8677D">
        <w:rPr>
          <w:lang w:val="en-US"/>
        </w:rPr>
        <w:t xml:space="preserve"> – </w:t>
      </w:r>
      <w:proofErr w:type="spellStart"/>
      <w:r w:rsidRPr="00F8677D">
        <w:rPr>
          <w:b/>
          <w:bCs/>
          <w:lang w:val="en-US"/>
        </w:rPr>
        <w:t>A</w:t>
      </w:r>
      <w:r w:rsidRPr="00F8677D">
        <w:rPr>
          <w:lang w:val="en-US"/>
        </w:rPr>
        <w:t>rbeit</w:t>
      </w:r>
      <w:proofErr w:type="spellEnd"/>
      <w:r w:rsidRPr="00F8677D">
        <w:rPr>
          <w:lang w:val="en-US"/>
        </w:rPr>
        <w:t xml:space="preserve"> – </w:t>
      </w:r>
      <w:proofErr w:type="spellStart"/>
      <w:r w:rsidRPr="00F8677D">
        <w:rPr>
          <w:b/>
          <w:bCs/>
          <w:lang w:val="en-US"/>
        </w:rPr>
        <w:t>B</w:t>
      </w:r>
      <w:r w:rsidRPr="00F8677D">
        <w:rPr>
          <w:lang w:val="en-US"/>
        </w:rPr>
        <w:t>ildung</w:t>
      </w:r>
      <w:proofErr w:type="spellEnd"/>
      <w:r w:rsidRPr="00F8677D">
        <w:rPr>
          <w:lang w:val="en-US"/>
        </w:rPr>
        <w:t xml:space="preserve"> – </w:t>
      </w:r>
      <w:proofErr w:type="spellStart"/>
      <w:r w:rsidRPr="00F8677D">
        <w:rPr>
          <w:b/>
          <w:bCs/>
          <w:lang w:val="en-US"/>
        </w:rPr>
        <w:t>A</w:t>
      </w:r>
      <w:r w:rsidRPr="00F8677D">
        <w:rPr>
          <w:lang w:val="en-US"/>
        </w:rPr>
        <w:t>lters</w:t>
      </w:r>
      <w:r w:rsidRPr="00F8677D">
        <w:rPr>
          <w:b/>
          <w:bCs/>
          <w:lang w:val="en-US"/>
        </w:rPr>
        <w:t>D</w:t>
      </w:r>
      <w:r w:rsidRPr="00F8677D">
        <w:rPr>
          <w:lang w:val="en-US"/>
        </w:rPr>
        <w:t>iskriminierung</w:t>
      </w:r>
      <w:proofErr w:type="spellEnd"/>
      <w:r w:rsidRPr="00F8677D">
        <w:rPr>
          <w:lang w:val="en-US"/>
        </w:rPr>
        <w:t xml:space="preserve">: ABAD – Employment – Education Age discrimination dealt with the implementation of European standards concerning the </w:t>
      </w:r>
      <w:proofErr w:type="spellStart"/>
      <w:r w:rsidRPr="00F8677D">
        <w:rPr>
          <w:lang w:val="en-US"/>
        </w:rPr>
        <w:t>preventation</w:t>
      </w:r>
      <w:proofErr w:type="spellEnd"/>
      <w:r w:rsidRPr="00F8677D">
        <w:rPr>
          <w:lang w:val="en-US"/>
        </w:rPr>
        <w:t xml:space="preserve"> of discrimination on behalf of age, gender, sexual orientation and migration</w:t>
      </w:r>
      <w:r w:rsidR="00E22E69">
        <w:rPr>
          <w:lang w:val="en-US"/>
        </w:rPr>
        <w:t xml:space="preserve"> </w:t>
      </w:r>
    </w:p>
    <w:p w:rsidR="00516CC9" w:rsidRPr="00516CC9" w:rsidRDefault="00516CC9" w:rsidP="00516CC9">
      <w:pPr>
        <w:pStyle w:val="Odsekzoznamu"/>
        <w:rPr>
          <w:lang w:val="en-US"/>
        </w:rPr>
      </w:pPr>
    </w:p>
    <w:p w:rsidR="009D3668" w:rsidRPr="00E22E69" w:rsidRDefault="009D3668" w:rsidP="00516CC9">
      <w:pPr>
        <w:pStyle w:val="Odsekzoznamu"/>
        <w:numPr>
          <w:ilvl w:val="0"/>
          <w:numId w:val="3"/>
        </w:numPr>
        <w:rPr>
          <w:lang w:val="en-US"/>
        </w:rPr>
      </w:pPr>
      <w:r w:rsidRPr="00E22E69">
        <w:rPr>
          <w:b/>
          <w:bCs/>
          <w:lang w:val="en-US"/>
        </w:rPr>
        <w:t xml:space="preserve">2003 – 2005: Research; MERI </w:t>
      </w:r>
      <w:r w:rsidRPr="00E22E69">
        <w:rPr>
          <w:lang w:val="en-US"/>
        </w:rPr>
        <w:t>– Mapping existing research and identifying knowledge gaps concerning the situation of older women – 12 European countries work on research</w:t>
      </w:r>
    </w:p>
    <w:p w:rsidR="00F8677D" w:rsidRPr="00F8677D" w:rsidRDefault="00F8677D" w:rsidP="00E22E69">
      <w:pPr>
        <w:pStyle w:val="Odsekzoznamu"/>
        <w:rPr>
          <w:lang w:val="en-US"/>
        </w:rPr>
      </w:pPr>
    </w:p>
    <w:p w:rsidR="00E22E69" w:rsidRDefault="00F8677D" w:rsidP="00516CC9">
      <w:pPr>
        <w:pStyle w:val="Odsekzoznamu"/>
        <w:numPr>
          <w:ilvl w:val="0"/>
          <w:numId w:val="3"/>
        </w:numPr>
        <w:rPr>
          <w:lang w:val="en-US"/>
        </w:rPr>
      </w:pPr>
      <w:r w:rsidRPr="00F8677D">
        <w:rPr>
          <w:b/>
          <w:bCs/>
          <w:lang w:val="en-US"/>
        </w:rPr>
        <w:t>2003 – 2004: SOKRATES R3L  „LISA – Learning in Senior Age“</w:t>
      </w:r>
      <w:r w:rsidRPr="00F8677D">
        <w:rPr>
          <w:lang w:val="en-US"/>
        </w:rPr>
        <w:t xml:space="preserve">  established and strengthened regional networks for lifelong learning concerning training, education and empowering older people </w:t>
      </w:r>
      <w:hyperlink r:id="rId15" w:history="1">
        <w:r w:rsidR="00A04976" w:rsidRPr="00B67FF6">
          <w:rPr>
            <w:rStyle w:val="Hypertextovprepojenie"/>
            <w:lang w:val="en-US"/>
          </w:rPr>
          <w:t>http://www.bia-net.org/de/lisa.html</w:t>
        </w:r>
      </w:hyperlink>
      <w:r w:rsidR="00A04976">
        <w:rPr>
          <w:lang w:val="en-US"/>
        </w:rPr>
        <w:t xml:space="preserve"> </w:t>
      </w:r>
      <w:r w:rsidR="00E22E69">
        <w:rPr>
          <w:lang w:val="en-US"/>
        </w:rPr>
        <w:t xml:space="preserve"> </w:t>
      </w:r>
    </w:p>
    <w:p w:rsidR="00A04976" w:rsidRPr="00A04976" w:rsidRDefault="00A04976" w:rsidP="00A04976">
      <w:pPr>
        <w:pStyle w:val="Odsekzoznamu"/>
        <w:rPr>
          <w:b/>
          <w:bCs/>
          <w:lang w:val="en-US"/>
        </w:rPr>
      </w:pPr>
    </w:p>
    <w:p w:rsidR="009D3668" w:rsidRPr="00DA49DF" w:rsidRDefault="00A04976" w:rsidP="00516CC9">
      <w:pPr>
        <w:pStyle w:val="Odsekzoznamu"/>
        <w:numPr>
          <w:ilvl w:val="0"/>
          <w:numId w:val="3"/>
        </w:numPr>
        <w:rPr>
          <w:lang w:val="en-US"/>
        </w:rPr>
      </w:pPr>
      <w:r w:rsidRPr="00A04976">
        <w:rPr>
          <w:b/>
          <w:bCs/>
          <w:lang w:val="en-US"/>
        </w:rPr>
        <w:t>2000: „Equal opportunities for older women”</w:t>
      </w:r>
    </w:p>
    <w:p w:rsidR="00E22E69" w:rsidRPr="00E22E69" w:rsidRDefault="00E22E69" w:rsidP="00516CC9">
      <w:pPr>
        <w:pStyle w:val="Odsekzoznamu"/>
        <w:ind w:firstLine="48"/>
        <w:rPr>
          <w:lang w:val="en-US"/>
        </w:rPr>
      </w:pPr>
    </w:p>
    <w:p w:rsidR="00E22E69" w:rsidRDefault="009D3668" w:rsidP="00516CC9">
      <w:pPr>
        <w:pStyle w:val="Odsekzoznamu"/>
        <w:numPr>
          <w:ilvl w:val="0"/>
          <w:numId w:val="3"/>
        </w:numPr>
        <w:rPr>
          <w:lang w:val="en-US"/>
        </w:rPr>
      </w:pPr>
      <w:r w:rsidRPr="00935B7F">
        <w:rPr>
          <w:b/>
          <w:bCs/>
          <w:lang w:val="en-US"/>
        </w:rPr>
        <w:t>1997: Housing for help”</w:t>
      </w:r>
      <w:r w:rsidRPr="00935B7F">
        <w:rPr>
          <w:lang w:val="en-US"/>
        </w:rPr>
        <w:t>  older persons offer housing in exchange for getting help from younger persons (1m2 rooming for 1 hour help a month) Austria, Czech Rep, Germany,  Norway, Portugal, Spain,</w:t>
      </w:r>
      <w:r w:rsidR="00A04976">
        <w:rPr>
          <w:lang w:val="en-US"/>
        </w:rPr>
        <w:t xml:space="preserve"> </w:t>
      </w:r>
    </w:p>
    <w:p w:rsidR="00E22E69" w:rsidRPr="00E22E69" w:rsidRDefault="00E22E69" w:rsidP="00E22E69">
      <w:pPr>
        <w:pStyle w:val="Odsekzoznamu"/>
        <w:rPr>
          <w:b/>
          <w:bCs/>
          <w:lang w:val="en-US"/>
        </w:rPr>
      </w:pPr>
    </w:p>
    <w:p w:rsidR="00A04976" w:rsidRDefault="00E22E69" w:rsidP="00516CC9">
      <w:pPr>
        <w:pStyle w:val="Odsekzoznamu"/>
        <w:numPr>
          <w:ilvl w:val="0"/>
          <w:numId w:val="3"/>
        </w:numPr>
        <w:rPr>
          <w:lang w:val="en-US"/>
        </w:rPr>
      </w:pPr>
      <w:r w:rsidRPr="00E22E69">
        <w:rPr>
          <w:b/>
          <w:bCs/>
          <w:lang w:val="en-US"/>
        </w:rPr>
        <w:t>1994: Older People and Public Travel</w:t>
      </w:r>
      <w:r>
        <w:rPr>
          <w:b/>
          <w:bCs/>
          <w:lang w:val="en-US"/>
        </w:rPr>
        <w:t xml:space="preserve">; </w:t>
      </w:r>
      <w:hyperlink r:id="rId16" w:history="1">
        <w:r w:rsidRPr="00B67FF6">
          <w:rPr>
            <w:rStyle w:val="Hypertextovprepojenie"/>
            <w:b/>
            <w:bCs/>
            <w:lang w:val="en-US"/>
          </w:rPr>
          <w:t>http://www.emta.com/IMG/pdf/Final_Report_Older_People_protec.pdf</w:t>
        </w:r>
      </w:hyperlink>
      <w:r>
        <w:rPr>
          <w:b/>
          <w:bCs/>
          <w:lang w:val="en-US"/>
        </w:rPr>
        <w:t xml:space="preserve"> </w:t>
      </w:r>
    </w:p>
    <w:p w:rsidR="009D3668" w:rsidRPr="00A04976" w:rsidRDefault="009D3668" w:rsidP="00E22E69">
      <w:pPr>
        <w:pStyle w:val="Odsekzoznamu"/>
        <w:rPr>
          <w:lang w:val="en-US"/>
        </w:rPr>
      </w:pPr>
    </w:p>
    <w:p w:rsidR="009D3668" w:rsidRDefault="009D3668" w:rsidP="00516CC9">
      <w:pPr>
        <w:pStyle w:val="Odsekzoznamu"/>
        <w:numPr>
          <w:ilvl w:val="0"/>
          <w:numId w:val="3"/>
        </w:numPr>
        <w:rPr>
          <w:lang w:val="en-US"/>
        </w:rPr>
      </w:pPr>
      <w:r w:rsidRPr="00935B7F">
        <w:rPr>
          <w:b/>
          <w:bCs/>
          <w:lang w:val="en-US"/>
        </w:rPr>
        <w:t>„Changing Track at Third Age”</w:t>
      </w:r>
      <w:r w:rsidRPr="00935B7F">
        <w:rPr>
          <w:lang w:val="en-US"/>
        </w:rPr>
        <w:t>, a training and empowering project for and with older women  with UK Glasgow/, IT Perugia, DE  </w:t>
      </w:r>
      <w:proofErr w:type="spellStart"/>
      <w:r w:rsidRPr="00935B7F">
        <w:rPr>
          <w:lang w:val="en-US"/>
        </w:rPr>
        <w:t>Rüsselsheim</w:t>
      </w:r>
      <w:proofErr w:type="spellEnd"/>
    </w:p>
    <w:p w:rsidR="00516CC9" w:rsidRPr="00516CC9" w:rsidRDefault="00516CC9" w:rsidP="00516CC9">
      <w:pPr>
        <w:pStyle w:val="Odsekzoznamu"/>
        <w:rPr>
          <w:lang w:val="en-US"/>
        </w:rPr>
      </w:pPr>
    </w:p>
    <w:p w:rsidR="00516CC9" w:rsidRDefault="009D3668" w:rsidP="00325151">
      <w:pPr>
        <w:pStyle w:val="Odsekzoznamu"/>
        <w:numPr>
          <w:ilvl w:val="0"/>
          <w:numId w:val="3"/>
        </w:numPr>
        <w:rPr>
          <w:lang w:val="en-US"/>
        </w:rPr>
      </w:pPr>
      <w:r w:rsidRPr="00516CC9">
        <w:rPr>
          <w:b/>
          <w:bCs/>
          <w:lang w:val="en-US"/>
        </w:rPr>
        <w:t xml:space="preserve">1995 – 1996: </w:t>
      </w:r>
      <w:r w:rsidR="00516CC9">
        <w:rPr>
          <w:b/>
          <w:bCs/>
          <w:lang w:val="en-US"/>
        </w:rPr>
        <w:t>I</w:t>
      </w:r>
      <w:r w:rsidR="00516CC9" w:rsidRPr="00516CC9">
        <w:rPr>
          <w:b/>
          <w:bCs/>
          <w:lang w:val="en-US"/>
        </w:rPr>
        <w:t>nternational Educational Project for Women: "Changing Track at Third Age", University of Graz, Austria</w:t>
      </w:r>
      <w:r w:rsidR="00325151">
        <w:rPr>
          <w:b/>
          <w:bCs/>
          <w:lang w:val="en-US"/>
        </w:rPr>
        <w:t xml:space="preserve"> </w:t>
      </w:r>
      <w:hyperlink r:id="rId17" w:history="1">
        <w:r w:rsidR="00325151" w:rsidRPr="00B67FF6">
          <w:rPr>
            <w:rStyle w:val="Hypertextovprepojenie"/>
            <w:b/>
            <w:bCs/>
            <w:lang w:val="en-US"/>
          </w:rPr>
          <w:t>http://www.uni-ulm.de/LiLL/5.0/E/5.1.4.html</w:t>
        </w:r>
      </w:hyperlink>
      <w:r w:rsidR="00325151">
        <w:rPr>
          <w:b/>
          <w:bCs/>
          <w:lang w:val="en-US"/>
        </w:rPr>
        <w:t xml:space="preserve"> </w:t>
      </w:r>
      <w:r w:rsidR="00516CC9" w:rsidRPr="00516CC9">
        <w:rPr>
          <w:lang w:val="en-US"/>
        </w:rPr>
        <w:br/>
        <w:t>this is a change of direction and a new orientation of, for and with women in the third and fourth age</w:t>
      </w:r>
      <w:r w:rsidR="00516CC9">
        <w:rPr>
          <w:lang w:val="en-US"/>
        </w:rPr>
        <w:t>s. It is an educational program</w:t>
      </w:r>
      <w:r w:rsidR="00516CC9" w:rsidRPr="00516CC9">
        <w:rPr>
          <w:lang w:val="en-US"/>
        </w:rPr>
        <w:t xml:space="preserve"> for women of fifty plus, supported by the European Commission in the 1996 European Year of Lifelong Learning.</w:t>
      </w:r>
    </w:p>
    <w:p w:rsidR="00516CC9" w:rsidRPr="00516CC9" w:rsidRDefault="00516CC9" w:rsidP="00516CC9">
      <w:pPr>
        <w:pStyle w:val="Odsekzoznamu"/>
        <w:rPr>
          <w:lang w:val="en-US"/>
        </w:rPr>
      </w:pPr>
    </w:p>
    <w:p w:rsidR="00516CC9" w:rsidRPr="00516CC9" w:rsidRDefault="00516CC9" w:rsidP="00516CC9">
      <w:pPr>
        <w:pStyle w:val="Odsekzoznamu"/>
        <w:numPr>
          <w:ilvl w:val="0"/>
          <w:numId w:val="3"/>
        </w:numPr>
        <w:rPr>
          <w:lang w:val="en-US"/>
        </w:rPr>
      </w:pPr>
      <w:r w:rsidRPr="00516CC9">
        <w:rPr>
          <w:b/>
          <w:bCs/>
          <w:lang w:val="en-US"/>
        </w:rPr>
        <w:t xml:space="preserve">1994: Older People and Public Travel; </w:t>
      </w:r>
      <w:hyperlink r:id="rId18" w:history="1">
        <w:r w:rsidRPr="00516CC9">
          <w:rPr>
            <w:rStyle w:val="Hypertextovprepojenie"/>
            <w:b/>
            <w:bCs/>
            <w:lang w:val="en-US"/>
          </w:rPr>
          <w:t>http://www.emta.com/IMG/pdf/Final_Report_Older_People_protec.pdf</w:t>
        </w:r>
      </w:hyperlink>
      <w:r w:rsidRPr="00516CC9">
        <w:rPr>
          <w:b/>
          <w:bCs/>
          <w:lang w:val="en-US"/>
        </w:rPr>
        <w:t xml:space="preserve"> </w:t>
      </w:r>
    </w:p>
    <w:p w:rsidR="00516CC9" w:rsidRPr="00516CC9" w:rsidRDefault="00516CC9" w:rsidP="00516CC9">
      <w:pPr>
        <w:pStyle w:val="Odsekzoznamu"/>
        <w:rPr>
          <w:lang w:val="en-US"/>
        </w:rPr>
      </w:pPr>
    </w:p>
    <w:p w:rsidR="00516CC9" w:rsidRPr="00935B7F" w:rsidRDefault="00516CC9" w:rsidP="00516CC9">
      <w:pPr>
        <w:pStyle w:val="Odsekzoznamu"/>
        <w:numPr>
          <w:ilvl w:val="0"/>
          <w:numId w:val="3"/>
        </w:numPr>
        <w:rPr>
          <w:lang w:val="en-US"/>
        </w:rPr>
      </w:pPr>
      <w:r>
        <w:rPr>
          <w:b/>
          <w:bCs/>
          <w:lang w:val="en-US"/>
        </w:rPr>
        <w:t xml:space="preserve">1992 – 1995 </w:t>
      </w:r>
      <w:r w:rsidRPr="00516CC9">
        <w:rPr>
          <w:b/>
          <w:bCs/>
          <w:lang w:val="en-US"/>
        </w:rPr>
        <w:t xml:space="preserve">International Senior Student </w:t>
      </w:r>
      <w:proofErr w:type="spellStart"/>
      <w:r w:rsidRPr="00516CC9">
        <w:rPr>
          <w:b/>
          <w:bCs/>
          <w:lang w:val="en-US"/>
        </w:rPr>
        <w:t>Echange</w:t>
      </w:r>
      <w:proofErr w:type="spellEnd"/>
      <w:r w:rsidRPr="00516CC9">
        <w:rPr>
          <w:b/>
          <w:bCs/>
          <w:lang w:val="en-US"/>
        </w:rPr>
        <w:t xml:space="preserve"> in Austria</w:t>
      </w:r>
      <w:r w:rsidRPr="00516CC9">
        <w:rPr>
          <w:lang w:val="en-US"/>
        </w:rPr>
        <w:br/>
        <w:t xml:space="preserve">The senior students of KFU Graz are interested in an international educational exchange and are carrying out a very successful exchange </w:t>
      </w:r>
      <w:proofErr w:type="spellStart"/>
      <w:r w:rsidRPr="00516CC9">
        <w:rPr>
          <w:lang w:val="en-US"/>
        </w:rPr>
        <w:t>programme</w:t>
      </w:r>
      <w:proofErr w:type="spellEnd"/>
      <w:r w:rsidRPr="00516CC9">
        <w:rPr>
          <w:lang w:val="en-US"/>
        </w:rPr>
        <w:t xml:space="preserve"> between Darmstadt, Prague and Strasbourg.</w:t>
      </w:r>
      <w:r w:rsidRPr="00516CC9">
        <w:rPr>
          <w:lang w:val="en-US"/>
        </w:rPr>
        <w:br/>
        <w:t>1. From Darmstadt the project "Live for Help” was adapted for Graz. Young students live economically with older people and offer them help.</w:t>
      </w:r>
      <w:r w:rsidRPr="00516CC9">
        <w:rPr>
          <w:lang w:val="en-US"/>
        </w:rPr>
        <w:br/>
        <w:t>2. From Prague, the project "Knowledge from Experience” was installed in Graz. Senior students expound their own insights and wisdom in various fields at events open to the public.</w:t>
      </w:r>
      <w:r w:rsidRPr="00516CC9">
        <w:rPr>
          <w:lang w:val="en-US"/>
        </w:rPr>
        <w:br/>
        <w:t>3. From Strasbourg the project "</w:t>
      </w:r>
      <w:r>
        <w:rPr>
          <w:lang w:val="en-US"/>
        </w:rPr>
        <w:t>i</w:t>
      </w:r>
      <w:r w:rsidRPr="00516CC9">
        <w:rPr>
          <w:lang w:val="en-US"/>
        </w:rPr>
        <w:t>nternationals Activities” was set up in Graz. It works with transnational activities.</w:t>
      </w:r>
    </w:p>
    <w:p w:rsidR="009D3668" w:rsidRDefault="009D3668">
      <w:pPr>
        <w:rPr>
          <w:lang w:val="en-US"/>
        </w:rPr>
      </w:pPr>
      <w:r>
        <w:rPr>
          <w:lang w:val="en-US"/>
        </w:rPr>
        <w:t xml:space="preserve"> </w:t>
      </w:r>
    </w:p>
    <w:p w:rsidR="009D3668" w:rsidRDefault="009D3668">
      <w:pPr>
        <w:rPr>
          <w:lang w:val="en-US"/>
        </w:rPr>
      </w:pPr>
    </w:p>
    <w:sectPr w:rsidR="009D36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5593"/>
    <w:multiLevelType w:val="multilevel"/>
    <w:tmpl w:val="4D0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7A4D9A"/>
    <w:multiLevelType w:val="hybridMultilevel"/>
    <w:tmpl w:val="AF0CD72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3B1467E"/>
    <w:multiLevelType w:val="hybridMultilevel"/>
    <w:tmpl w:val="4E0A6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668"/>
    <w:rsid w:val="00121314"/>
    <w:rsid w:val="00325151"/>
    <w:rsid w:val="00451748"/>
    <w:rsid w:val="00516CC9"/>
    <w:rsid w:val="00935B7F"/>
    <w:rsid w:val="009D3668"/>
    <w:rsid w:val="00A04976"/>
    <w:rsid w:val="00B932E5"/>
    <w:rsid w:val="00DA49DF"/>
    <w:rsid w:val="00E22E69"/>
    <w:rsid w:val="00F86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9D3668"/>
    <w:rPr>
      <w:color w:val="0563C1" w:themeColor="hyperlink"/>
      <w:u w:val="single"/>
    </w:rPr>
  </w:style>
  <w:style w:type="paragraph" w:styleId="Odsekzoznamu">
    <w:name w:val="List Paragraph"/>
    <w:basedOn w:val="Normlny"/>
    <w:uiPriority w:val="34"/>
    <w:qFormat/>
    <w:rsid w:val="009D36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9D3668"/>
    <w:rPr>
      <w:color w:val="0563C1" w:themeColor="hyperlink"/>
      <w:u w:val="single"/>
    </w:rPr>
  </w:style>
  <w:style w:type="paragraph" w:styleId="Odsekzoznamu">
    <w:name w:val="List Paragraph"/>
    <w:basedOn w:val="Normlny"/>
    <w:uiPriority w:val="34"/>
    <w:qFormat/>
    <w:rsid w:val="009D3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4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nerationen-en.oehunigraz.at/eu-projects/volunteers-in-action/" TargetMode="External"/><Relationship Id="rId13" Type="http://schemas.openxmlformats.org/officeDocument/2006/relationships/hyperlink" Target="http://www.bia-net.org" TargetMode="External"/><Relationship Id="rId18" Type="http://schemas.openxmlformats.org/officeDocument/2006/relationships/hyperlink" Target="http://www.emta.com/IMG/pdf/Final_Report_Older_People_protec.pdf" TargetMode="External"/><Relationship Id="rId3" Type="http://schemas.microsoft.com/office/2007/relationships/stylesWithEffects" Target="stylesWithEffects.xml"/><Relationship Id="rId7" Type="http://schemas.openxmlformats.org/officeDocument/2006/relationships/hyperlink" Target="http://generationen-en.oehunigraz.at/transnational-projects/" TargetMode="External"/><Relationship Id="rId12" Type="http://schemas.openxmlformats.org/officeDocument/2006/relationships/hyperlink" Target="http://www.bia-net.org/de/lara.html" TargetMode="External"/><Relationship Id="rId17" Type="http://schemas.openxmlformats.org/officeDocument/2006/relationships/hyperlink" Target="http://www.uni-ulm.de/LiLL/5.0/E/5.1.4.html" TargetMode="External"/><Relationship Id="rId2" Type="http://schemas.openxmlformats.org/officeDocument/2006/relationships/styles" Target="styles.xml"/><Relationship Id="rId16" Type="http://schemas.openxmlformats.org/officeDocument/2006/relationships/hyperlink" Target="http://www.emta.com/IMG/pdf/Final_Report_Older_People_protec.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generationen-en.oehunigraz.at/eu-projects/seniors-in-knowledge-society/" TargetMode="External"/><Relationship Id="rId11" Type="http://schemas.openxmlformats.org/officeDocument/2006/relationships/hyperlink" Target="http://www.bia-net.org/de/eubia.html" TargetMode="External"/><Relationship Id="rId5" Type="http://schemas.openxmlformats.org/officeDocument/2006/relationships/webSettings" Target="webSettings.xml"/><Relationship Id="rId15" Type="http://schemas.openxmlformats.org/officeDocument/2006/relationships/hyperlink" Target="http://www.bia-net.org/de/lisa.html" TargetMode="External"/><Relationship Id="rId10" Type="http://schemas.openxmlformats.org/officeDocument/2006/relationships/hyperlink" Target="http://www2.spi.pt/kem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ter-network.eu/fileadmin/ENTER_UP/Project_Summary_KEMP.pdf" TargetMode="External"/><Relationship Id="rId14" Type="http://schemas.openxmlformats.org/officeDocument/2006/relationships/hyperlink" Target="http://www.bia-net.org/de/len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871</Words>
  <Characters>4966</Characters>
  <Application>Microsoft Office Word</Application>
  <DocSecurity>0</DocSecurity>
  <Lines>41</Lines>
  <Paragraphs>11</Paragraphs>
  <ScaleCrop>false</ScaleCrop>
  <HeadingPairs>
    <vt:vector size="4" baseType="variant">
      <vt:variant>
        <vt:lpstr>Názov</vt:lpstr>
      </vt:variant>
      <vt:variant>
        <vt:i4>1</vt:i4>
      </vt:variant>
      <vt:variant>
        <vt:lpstr>Titel</vt:lpstr>
      </vt:variant>
      <vt:variant>
        <vt:i4>1</vt:i4>
      </vt:variant>
    </vt:vector>
  </HeadingPairs>
  <TitlesOfParts>
    <vt:vector size="2" baseType="lpstr">
      <vt:lpstr/>
      <vt:lpstr/>
    </vt:vector>
  </TitlesOfParts>
  <Company>Fakulta managementu UK</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Rosemarie</dc:creator>
  <cp:lastModifiedBy>Používateľ systému Windows</cp:lastModifiedBy>
  <cp:revision>2</cp:revision>
  <dcterms:created xsi:type="dcterms:W3CDTF">2015-09-21T11:49:00Z</dcterms:created>
  <dcterms:modified xsi:type="dcterms:W3CDTF">2015-09-21T11:49:00Z</dcterms:modified>
</cp:coreProperties>
</file>